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2E" w:rsidRDefault="00CA1A2E" w:rsidP="00CA1A2E">
      <w:pPr>
        <w:spacing w:after="0"/>
        <w:rPr>
          <w:b/>
          <w:bCs/>
        </w:rPr>
      </w:pPr>
      <w:r w:rsidRPr="00CA1A2E">
        <w:rPr>
          <w:b/>
          <w:bCs/>
        </w:rPr>
        <w:t xml:space="preserve">Effective: Fall </w:t>
      </w:r>
      <w:r>
        <w:rPr>
          <w:b/>
          <w:bCs/>
        </w:rPr>
        <w:t>2017</w:t>
      </w:r>
      <w:r w:rsidRPr="00CA1A2E">
        <w:rPr>
          <w:b/>
          <w:bCs/>
        </w:rPr>
        <w:t xml:space="preserve"> </w:t>
      </w:r>
    </w:p>
    <w:p w:rsidR="000C4544" w:rsidRPr="00CA1A2E" w:rsidRDefault="000C4544" w:rsidP="00CA1A2E">
      <w:pPr>
        <w:spacing w:after="0"/>
      </w:pPr>
    </w:p>
    <w:p w:rsidR="00CA1A2E" w:rsidRDefault="00CA1A2E" w:rsidP="00CA1A2E">
      <w:pPr>
        <w:spacing w:after="0"/>
      </w:pPr>
      <w:r w:rsidRPr="00CA1A2E">
        <w:rPr>
          <w:b/>
          <w:bCs/>
        </w:rPr>
        <w:t xml:space="preserve">Objective: </w:t>
      </w:r>
      <w:r w:rsidRPr="00CA1A2E">
        <w:t xml:space="preserve">The </w:t>
      </w:r>
      <w:r w:rsidR="00BA6499">
        <w:t>RMIS</w:t>
      </w:r>
      <w:r w:rsidRPr="00CA1A2E">
        <w:t xml:space="preserve"> Scholarship Program is intended to promote membership in the Risk Management and Insurance Society (RMIS) organization, and to provide incentive for RMIS members to participate in RMIS activities. </w:t>
      </w:r>
    </w:p>
    <w:p w:rsidR="000C4544" w:rsidRPr="00CA1A2E" w:rsidRDefault="000C4544" w:rsidP="00CA1A2E">
      <w:pPr>
        <w:spacing w:after="0"/>
      </w:pPr>
    </w:p>
    <w:p w:rsidR="00CA1A2E" w:rsidRPr="00CA1A2E" w:rsidRDefault="00CA1A2E" w:rsidP="00CA1A2E">
      <w:pPr>
        <w:spacing w:after="0"/>
      </w:pPr>
      <w:r w:rsidRPr="00CA1A2E">
        <w:rPr>
          <w:b/>
          <w:bCs/>
        </w:rPr>
        <w:t xml:space="preserve">Student Eligibility </w:t>
      </w:r>
    </w:p>
    <w:p w:rsidR="00CA1A2E" w:rsidRPr="00CA1A2E" w:rsidRDefault="00CA1A2E" w:rsidP="000C4544">
      <w:pPr>
        <w:pStyle w:val="ListParagraph"/>
        <w:numPr>
          <w:ilvl w:val="0"/>
          <w:numId w:val="1"/>
        </w:numPr>
        <w:spacing w:after="0"/>
      </w:pPr>
      <w:r w:rsidRPr="00CA1A2E">
        <w:t xml:space="preserve">Must be enrolled as a full-time UW-Madison student during the entire academic semester. Fall and Spring are each an academic semester. </w:t>
      </w:r>
    </w:p>
    <w:p w:rsidR="00CA1A2E" w:rsidRPr="00CA1A2E" w:rsidRDefault="00CA1A2E" w:rsidP="000C4544">
      <w:pPr>
        <w:pStyle w:val="ListParagraph"/>
        <w:numPr>
          <w:ilvl w:val="0"/>
          <w:numId w:val="1"/>
        </w:numPr>
        <w:spacing w:after="0"/>
      </w:pPr>
      <w:r w:rsidRPr="00CA1A2E">
        <w:t xml:space="preserve">Must be an RMI major or have taken (or be currently enrolled in) at least one RMI course. </w:t>
      </w:r>
    </w:p>
    <w:p w:rsidR="00CA1A2E" w:rsidRPr="00CA1A2E" w:rsidRDefault="00CA1A2E" w:rsidP="000C4544">
      <w:pPr>
        <w:pStyle w:val="ListParagraph"/>
        <w:numPr>
          <w:ilvl w:val="0"/>
          <w:numId w:val="1"/>
        </w:numPr>
        <w:spacing w:after="0"/>
      </w:pPr>
      <w:r w:rsidRPr="00CA1A2E">
        <w:t xml:space="preserve">Must be a current member of RMIS. </w:t>
      </w:r>
    </w:p>
    <w:p w:rsidR="00CA1A2E" w:rsidRPr="00CA1A2E" w:rsidRDefault="00CA1A2E" w:rsidP="000C4544">
      <w:pPr>
        <w:pStyle w:val="ListParagraph"/>
        <w:numPr>
          <w:ilvl w:val="0"/>
          <w:numId w:val="1"/>
        </w:numPr>
        <w:spacing w:after="0"/>
      </w:pPr>
      <w:r w:rsidRPr="00CA1A2E">
        <w:t xml:space="preserve">Must have RMIS membership dues paid in full to be eligible to acquire any points. RMIS members can verify if they have paid their dues in full with an RMIS officer. </w:t>
      </w:r>
    </w:p>
    <w:p w:rsidR="00CA1A2E" w:rsidRPr="00CA1A2E" w:rsidRDefault="00CA1A2E" w:rsidP="000C4544">
      <w:pPr>
        <w:pStyle w:val="ListParagraph"/>
        <w:numPr>
          <w:ilvl w:val="0"/>
          <w:numId w:val="1"/>
        </w:numPr>
        <w:spacing w:after="0"/>
      </w:pPr>
      <w:r w:rsidRPr="00CA1A2E">
        <w:t xml:space="preserve">A point system determines student eligibility for the RMIS Scholarship Program. (See Table 1.) </w:t>
      </w:r>
    </w:p>
    <w:p w:rsidR="00CA1A2E" w:rsidRPr="00CA1A2E" w:rsidRDefault="00CA1A2E" w:rsidP="000C4544">
      <w:pPr>
        <w:pStyle w:val="ListParagraph"/>
        <w:numPr>
          <w:ilvl w:val="0"/>
          <w:numId w:val="1"/>
        </w:numPr>
        <w:spacing w:after="0"/>
      </w:pPr>
      <w:r w:rsidRPr="00CA1A2E">
        <w:t xml:space="preserve">All events are assigned a point total. </w:t>
      </w:r>
      <w:r w:rsidR="0070618C">
        <w:rPr>
          <w:b/>
          <w:bCs/>
        </w:rPr>
        <w:t>RMIS members attend the entire event and sign-in on the</w:t>
      </w:r>
      <w:r w:rsidRPr="000C4544">
        <w:rPr>
          <w:b/>
          <w:bCs/>
        </w:rPr>
        <w:t xml:space="preserve"> attendance sheet to receive point credit for that event. This is the responsibility of the student. There will be no exceptions. </w:t>
      </w:r>
    </w:p>
    <w:p w:rsidR="00CA1A2E" w:rsidRPr="00CA1A2E" w:rsidRDefault="00CA1A2E" w:rsidP="000C4544">
      <w:pPr>
        <w:pStyle w:val="ListParagraph"/>
        <w:numPr>
          <w:ilvl w:val="0"/>
          <w:numId w:val="1"/>
        </w:numPr>
        <w:spacing w:after="0"/>
      </w:pPr>
      <w:r w:rsidRPr="00CA1A2E">
        <w:t xml:space="preserve">RMIS members can verify their accrued points with an RMIS officer throughout the academic year. </w:t>
      </w:r>
    </w:p>
    <w:p w:rsidR="00CA1A2E" w:rsidRPr="00CA1A2E" w:rsidRDefault="00CA1A2E" w:rsidP="000C4544">
      <w:pPr>
        <w:pStyle w:val="ListParagraph"/>
        <w:numPr>
          <w:ilvl w:val="0"/>
          <w:numId w:val="1"/>
        </w:numPr>
        <w:spacing w:after="0"/>
      </w:pPr>
      <w:r w:rsidRPr="00CA1A2E">
        <w:t xml:space="preserve">No points accrue or transfer from one semester to the next. Each academic semester begins with all RMIS members having a zero balance in the RMIS Scholarship Program. </w:t>
      </w:r>
    </w:p>
    <w:p w:rsidR="00CA1A2E" w:rsidRPr="00CA1A2E" w:rsidRDefault="00CA1A2E" w:rsidP="000C4544">
      <w:pPr>
        <w:pStyle w:val="ListParagraph"/>
        <w:numPr>
          <w:ilvl w:val="0"/>
          <w:numId w:val="1"/>
        </w:numPr>
        <w:spacing w:after="0"/>
      </w:pPr>
      <w:r w:rsidRPr="00CA1A2E">
        <w:t xml:space="preserve">Any RMIS member abusing the RMIS Scholarship Program will be banned from any current and future RMIS scholarship opportunities (e.g. attempting to falsely claim attendance of an event by having someone else sign the event’s attendance sheet.). </w:t>
      </w:r>
    </w:p>
    <w:p w:rsidR="00CA1A2E" w:rsidRPr="00CA1A2E" w:rsidRDefault="00CA1A2E" w:rsidP="00CA1A2E">
      <w:pPr>
        <w:spacing w:after="0"/>
      </w:pPr>
    </w:p>
    <w:p w:rsidR="00CA1A2E" w:rsidRPr="00CA1A2E" w:rsidRDefault="00CA1A2E" w:rsidP="00CA1A2E">
      <w:pPr>
        <w:spacing w:after="0"/>
      </w:pPr>
      <w:r w:rsidRPr="00CA1A2E">
        <w:rPr>
          <w:b/>
          <w:bCs/>
        </w:rPr>
        <w:t xml:space="preserve">Determination of RMIS Scholarships </w:t>
      </w:r>
    </w:p>
    <w:p w:rsidR="00CA1A2E" w:rsidRPr="00CA1A2E" w:rsidRDefault="00CA1A2E" w:rsidP="000C4544">
      <w:pPr>
        <w:pStyle w:val="ListParagraph"/>
        <w:numPr>
          <w:ilvl w:val="0"/>
          <w:numId w:val="5"/>
        </w:numPr>
        <w:spacing w:after="0"/>
      </w:pPr>
      <w:r w:rsidRPr="00CA1A2E">
        <w:t xml:space="preserve">To receive this RMIS Scholarship, an eligible student must acquire at least 70% of the available points for each academic semester. </w:t>
      </w:r>
    </w:p>
    <w:p w:rsidR="00CA1A2E" w:rsidRPr="00CA1A2E" w:rsidRDefault="00CA1A2E" w:rsidP="000C4544">
      <w:pPr>
        <w:pStyle w:val="ListParagraph"/>
        <w:numPr>
          <w:ilvl w:val="0"/>
          <w:numId w:val="5"/>
        </w:numPr>
        <w:spacing w:after="0"/>
      </w:pPr>
      <w:r w:rsidRPr="00CA1A2E">
        <w:t xml:space="preserve">To receive this RMIS Scholarship, an eligible student must attend all the “Compulsory” events. There is one Compulsory event in the Fall and two in the Spring. (See Table 1.) </w:t>
      </w:r>
    </w:p>
    <w:p w:rsidR="00CA1A2E" w:rsidRPr="00CA1A2E" w:rsidRDefault="00CA1A2E" w:rsidP="000C4544">
      <w:pPr>
        <w:pStyle w:val="ListParagraph"/>
        <w:numPr>
          <w:ilvl w:val="0"/>
          <w:numId w:val="5"/>
        </w:numPr>
        <w:spacing w:after="0"/>
      </w:pPr>
      <w:r w:rsidRPr="00CA1A2E">
        <w:t xml:space="preserve">Contingent on sufficient funding, this RMIS Scholarship is $100 per semester. </w:t>
      </w:r>
    </w:p>
    <w:p w:rsidR="00CA1A2E" w:rsidRPr="00CA1A2E" w:rsidRDefault="00CA1A2E" w:rsidP="00CA1A2E">
      <w:pPr>
        <w:spacing w:after="0"/>
      </w:pPr>
    </w:p>
    <w:p w:rsidR="00CA1A2E" w:rsidRPr="00CA1A2E" w:rsidRDefault="00CA1A2E" w:rsidP="00CA1A2E">
      <w:pPr>
        <w:spacing w:after="0"/>
      </w:pPr>
      <w:r w:rsidRPr="00CA1A2E">
        <w:rPr>
          <w:b/>
          <w:bCs/>
        </w:rPr>
        <w:t xml:space="preserve">Distribution of RMIS Scholarships </w:t>
      </w:r>
    </w:p>
    <w:p w:rsidR="00CA1A2E" w:rsidRPr="00CA1A2E" w:rsidRDefault="00CA1A2E" w:rsidP="000C4544">
      <w:pPr>
        <w:pStyle w:val="ListParagraph"/>
        <w:numPr>
          <w:ilvl w:val="1"/>
          <w:numId w:val="6"/>
        </w:numPr>
        <w:spacing w:after="0"/>
      </w:pPr>
      <w:r w:rsidRPr="00CA1A2E">
        <w:t xml:space="preserve">RMIS Scholarships will be awarded so long as there is sufficient funding available. If there are insufficient funds, each qualified scholarship recipient will have their scholarship amount reduced on a proportional basis. For example, scholarship recipients may receive 50% of the standard $100 scholarship amount. </w:t>
      </w:r>
    </w:p>
    <w:p w:rsidR="00CA1A2E" w:rsidRPr="00CA1A2E" w:rsidRDefault="00CA1A2E" w:rsidP="000C4544">
      <w:pPr>
        <w:pStyle w:val="ListParagraph"/>
        <w:numPr>
          <w:ilvl w:val="1"/>
          <w:numId w:val="6"/>
        </w:numPr>
        <w:spacing w:after="0"/>
      </w:pPr>
      <w:r w:rsidRPr="00CA1A2E">
        <w:t xml:space="preserve">To minimize administration, all scholarships will be awarded at the end of the Fall/Spring academic year. </w:t>
      </w:r>
    </w:p>
    <w:p w:rsidR="00CA1A2E" w:rsidRPr="00CA1A2E" w:rsidRDefault="00CA1A2E" w:rsidP="00CA1A2E">
      <w:pPr>
        <w:spacing w:after="0"/>
      </w:pPr>
    </w:p>
    <w:p w:rsidR="00CA1A2E" w:rsidRPr="00CA1A2E" w:rsidRDefault="00CA1A2E" w:rsidP="00CA1A2E">
      <w:pPr>
        <w:spacing w:after="0"/>
      </w:pPr>
      <w:r w:rsidRPr="00CA1A2E">
        <w:rPr>
          <w:b/>
          <w:bCs/>
        </w:rPr>
        <w:t xml:space="preserve">Miscellaneous </w:t>
      </w:r>
    </w:p>
    <w:p w:rsidR="00CA1A2E" w:rsidRPr="00CA1A2E" w:rsidRDefault="00CA1A2E" w:rsidP="000C4544">
      <w:pPr>
        <w:pStyle w:val="ListParagraph"/>
        <w:numPr>
          <w:ilvl w:val="1"/>
          <w:numId w:val="7"/>
        </w:numPr>
        <w:spacing w:after="0"/>
      </w:pPr>
      <w:r w:rsidRPr="000C4544">
        <w:rPr>
          <w:b/>
          <w:bCs/>
        </w:rPr>
        <w:t xml:space="preserve">Participation in RMIS activities will benefit students eligible for </w:t>
      </w:r>
      <w:r w:rsidR="00485BC3">
        <w:rPr>
          <w:b/>
          <w:bCs/>
        </w:rPr>
        <w:t xml:space="preserve">scholarships available through the Risk &amp; Insurance Department. </w:t>
      </w:r>
    </w:p>
    <w:p w:rsidR="000C4544" w:rsidRDefault="00CA1A2E" w:rsidP="000C4544">
      <w:pPr>
        <w:pStyle w:val="ListParagraph"/>
        <w:numPr>
          <w:ilvl w:val="1"/>
          <w:numId w:val="7"/>
        </w:numPr>
        <w:spacing w:after="0"/>
      </w:pPr>
      <w:r w:rsidRPr="00CA1A2E">
        <w:lastRenderedPageBreak/>
        <w:t xml:space="preserve">RMIS will report a summary of these RMIS Scholarships awarded in previous semesters to the RMIS Faculty Advisor at the beginning of each academic semester. </w:t>
      </w:r>
    </w:p>
    <w:p w:rsidR="00485BC3" w:rsidRPr="00CA1A2E" w:rsidRDefault="00485BC3" w:rsidP="000C4544">
      <w:pPr>
        <w:pStyle w:val="ListParagraph"/>
        <w:spacing w:after="0"/>
      </w:pPr>
    </w:p>
    <w:p w:rsidR="00CA1A2E" w:rsidRPr="00485BC3" w:rsidRDefault="00485BC3" w:rsidP="00485BC3">
      <w:pPr>
        <w:jc w:val="center"/>
        <w:rPr>
          <w:b/>
        </w:rPr>
      </w:pPr>
      <w:r w:rsidRPr="00CA1A2E">
        <w:rPr>
          <w:b/>
          <w:bCs/>
        </w:rPr>
        <w:t>Table 1.</w:t>
      </w:r>
    </w:p>
    <w:tbl>
      <w:tblPr>
        <w:tblStyle w:val="TableGridLight"/>
        <w:tblW w:w="0" w:type="auto"/>
        <w:jc w:val="center"/>
        <w:tblLayout w:type="fixed"/>
        <w:tblLook w:val="0000" w:firstRow="0" w:lastRow="0" w:firstColumn="0" w:lastColumn="0" w:noHBand="0" w:noVBand="0"/>
      </w:tblPr>
      <w:tblGrid>
        <w:gridCol w:w="3955"/>
        <w:gridCol w:w="2340"/>
        <w:gridCol w:w="1886"/>
      </w:tblGrid>
      <w:tr w:rsidR="00CA1A2E" w:rsidRPr="00CA1A2E" w:rsidTr="000C4544">
        <w:trPr>
          <w:trHeight w:val="98"/>
          <w:jc w:val="center"/>
        </w:trPr>
        <w:tc>
          <w:tcPr>
            <w:tcW w:w="3955" w:type="dxa"/>
          </w:tcPr>
          <w:p w:rsidR="00CA1A2E" w:rsidRPr="00CA1A2E" w:rsidRDefault="00CA1A2E" w:rsidP="00CA1A2E">
            <w:pPr>
              <w:spacing w:line="259" w:lineRule="auto"/>
            </w:pPr>
            <w:r w:rsidRPr="00CA1A2E">
              <w:rPr>
                <w:b/>
                <w:bCs/>
              </w:rPr>
              <w:t xml:space="preserve">Event </w:t>
            </w:r>
          </w:p>
        </w:tc>
        <w:tc>
          <w:tcPr>
            <w:tcW w:w="2340" w:type="dxa"/>
          </w:tcPr>
          <w:p w:rsidR="00CA1A2E" w:rsidRPr="00CA1A2E" w:rsidRDefault="00CA1A2E" w:rsidP="00CA1A2E">
            <w:pPr>
              <w:spacing w:line="259" w:lineRule="auto"/>
            </w:pPr>
            <w:r w:rsidRPr="00CA1A2E">
              <w:rPr>
                <w:b/>
                <w:bCs/>
              </w:rPr>
              <w:t xml:space="preserve">Point Value </w:t>
            </w:r>
          </w:p>
        </w:tc>
        <w:tc>
          <w:tcPr>
            <w:tcW w:w="1886" w:type="dxa"/>
          </w:tcPr>
          <w:p w:rsidR="00CA1A2E" w:rsidRPr="00CA1A2E" w:rsidRDefault="00CA1A2E" w:rsidP="00CA1A2E">
            <w:pPr>
              <w:spacing w:line="259" w:lineRule="auto"/>
            </w:pPr>
            <w:r w:rsidRPr="00CA1A2E">
              <w:rPr>
                <w:b/>
                <w:bCs/>
              </w:rPr>
              <w:t xml:space="preserve">Attended (check) </w:t>
            </w:r>
          </w:p>
        </w:tc>
      </w:tr>
      <w:tr w:rsidR="00CA1A2E" w:rsidRPr="00CA1A2E" w:rsidTr="000C4544">
        <w:trPr>
          <w:trHeight w:val="98"/>
          <w:jc w:val="center"/>
        </w:trPr>
        <w:tc>
          <w:tcPr>
            <w:tcW w:w="8181" w:type="dxa"/>
            <w:gridSpan w:val="3"/>
          </w:tcPr>
          <w:p w:rsidR="00CA1A2E" w:rsidRPr="00CA1A2E" w:rsidRDefault="00CA1A2E" w:rsidP="00CA1A2E">
            <w:pPr>
              <w:spacing w:line="259" w:lineRule="auto"/>
            </w:pPr>
            <w:r w:rsidRPr="00CA1A2E">
              <w:rPr>
                <w:b/>
                <w:bCs/>
              </w:rPr>
              <w:t xml:space="preserve">Fall Semester </w:t>
            </w:r>
          </w:p>
        </w:tc>
      </w:tr>
      <w:tr w:rsidR="000C4544" w:rsidRPr="00CA1A2E" w:rsidTr="000C4544">
        <w:trPr>
          <w:trHeight w:val="100"/>
          <w:jc w:val="center"/>
        </w:trPr>
        <w:tc>
          <w:tcPr>
            <w:tcW w:w="3955" w:type="dxa"/>
          </w:tcPr>
          <w:p w:rsidR="000C4544" w:rsidRPr="00CA1A2E" w:rsidRDefault="000C4544" w:rsidP="00CA1A2E">
            <w:pPr>
              <w:spacing w:line="259" w:lineRule="auto"/>
            </w:pPr>
            <w:r w:rsidRPr="00CA1A2E">
              <w:t xml:space="preserve">RMIS Kickoff </w:t>
            </w:r>
          </w:p>
        </w:tc>
        <w:tc>
          <w:tcPr>
            <w:tcW w:w="2340" w:type="dxa"/>
          </w:tcPr>
          <w:p w:rsidR="000C4544" w:rsidRPr="00CA1A2E" w:rsidRDefault="000C4544" w:rsidP="00CA1A2E">
            <w:r w:rsidRPr="00CA1A2E">
              <w:t xml:space="preserve">10 </w:t>
            </w:r>
          </w:p>
        </w:tc>
        <w:tc>
          <w:tcPr>
            <w:tcW w:w="1886" w:type="dxa"/>
          </w:tcPr>
          <w:p w:rsidR="000C4544" w:rsidRPr="00CA1A2E" w:rsidRDefault="000C4544" w:rsidP="00CA1A2E">
            <w:pPr>
              <w:spacing w:line="259" w:lineRule="auto"/>
            </w:pPr>
          </w:p>
        </w:tc>
      </w:tr>
      <w:tr w:rsidR="000C4544" w:rsidRPr="00CA1A2E" w:rsidTr="000C4544">
        <w:trPr>
          <w:trHeight w:val="100"/>
          <w:jc w:val="center"/>
        </w:trPr>
        <w:tc>
          <w:tcPr>
            <w:tcW w:w="3955" w:type="dxa"/>
          </w:tcPr>
          <w:p w:rsidR="000C4544" w:rsidRPr="00CA1A2E" w:rsidRDefault="000C4544" w:rsidP="00CA1A2E">
            <w:pPr>
              <w:spacing w:line="259" w:lineRule="auto"/>
            </w:pPr>
            <w:r w:rsidRPr="00CA1A2E">
              <w:t xml:space="preserve">Co-Curricular Learning Board (CCLB) Kickoff </w:t>
            </w:r>
          </w:p>
        </w:tc>
        <w:tc>
          <w:tcPr>
            <w:tcW w:w="2340" w:type="dxa"/>
          </w:tcPr>
          <w:p w:rsidR="000C4544" w:rsidRPr="00CA1A2E" w:rsidRDefault="000C4544" w:rsidP="00CA1A2E">
            <w:r w:rsidRPr="00CA1A2E">
              <w:t xml:space="preserve">5 </w:t>
            </w:r>
          </w:p>
        </w:tc>
        <w:tc>
          <w:tcPr>
            <w:tcW w:w="1886" w:type="dxa"/>
          </w:tcPr>
          <w:p w:rsidR="000C4544" w:rsidRPr="00CA1A2E" w:rsidRDefault="000C4544" w:rsidP="00CA1A2E">
            <w:pPr>
              <w:spacing w:line="259" w:lineRule="auto"/>
            </w:pPr>
          </w:p>
        </w:tc>
      </w:tr>
      <w:tr w:rsidR="00BD4380" w:rsidRPr="00CA1A2E" w:rsidTr="00BD4380">
        <w:trPr>
          <w:trHeight w:val="100"/>
          <w:jc w:val="center"/>
        </w:trPr>
        <w:tc>
          <w:tcPr>
            <w:tcW w:w="3955" w:type="dxa"/>
          </w:tcPr>
          <w:p w:rsidR="00BD4380" w:rsidRPr="00CA1A2E" w:rsidRDefault="00BD4380" w:rsidP="00CA1A2E">
            <w:pPr>
              <w:spacing w:line="259" w:lineRule="auto"/>
            </w:pPr>
            <w:r w:rsidRPr="00CA1A2E">
              <w:t xml:space="preserve">RMIS Social </w:t>
            </w:r>
          </w:p>
        </w:tc>
        <w:tc>
          <w:tcPr>
            <w:tcW w:w="2340" w:type="dxa"/>
          </w:tcPr>
          <w:p w:rsidR="00BD4380" w:rsidRPr="00CA1A2E" w:rsidRDefault="00BD4380" w:rsidP="00CA1A2E">
            <w:r w:rsidRPr="00CA1A2E">
              <w:t xml:space="preserve">10 (each event) </w:t>
            </w:r>
          </w:p>
        </w:tc>
        <w:tc>
          <w:tcPr>
            <w:tcW w:w="1886" w:type="dxa"/>
          </w:tcPr>
          <w:p w:rsidR="00BD4380" w:rsidRPr="00CA1A2E" w:rsidRDefault="00BD4380" w:rsidP="00CA1A2E">
            <w:pPr>
              <w:spacing w:line="259" w:lineRule="auto"/>
            </w:pPr>
          </w:p>
        </w:tc>
      </w:tr>
      <w:tr w:rsidR="00BD4380" w:rsidRPr="00CA1A2E" w:rsidTr="00BD4380">
        <w:trPr>
          <w:trHeight w:val="100"/>
          <w:jc w:val="center"/>
        </w:trPr>
        <w:tc>
          <w:tcPr>
            <w:tcW w:w="3955" w:type="dxa"/>
          </w:tcPr>
          <w:p w:rsidR="00BD4380" w:rsidRPr="00CA1A2E" w:rsidRDefault="00BD4380" w:rsidP="00CA1A2E">
            <w:pPr>
              <w:spacing w:line="259" w:lineRule="auto"/>
            </w:pPr>
            <w:r w:rsidRPr="00CA1A2E">
              <w:t xml:space="preserve">RMIS Presentation/Luncheon </w:t>
            </w:r>
          </w:p>
        </w:tc>
        <w:tc>
          <w:tcPr>
            <w:tcW w:w="2340" w:type="dxa"/>
          </w:tcPr>
          <w:p w:rsidR="00BD4380" w:rsidRPr="00CA1A2E" w:rsidRDefault="00BD4380" w:rsidP="00CA1A2E">
            <w:r w:rsidRPr="00CA1A2E">
              <w:t xml:space="preserve">5 (each event) </w:t>
            </w:r>
          </w:p>
        </w:tc>
        <w:tc>
          <w:tcPr>
            <w:tcW w:w="1886" w:type="dxa"/>
          </w:tcPr>
          <w:p w:rsidR="00BD4380" w:rsidRPr="00CA1A2E" w:rsidRDefault="00BD4380" w:rsidP="00CA1A2E">
            <w:pPr>
              <w:spacing w:line="259" w:lineRule="auto"/>
            </w:pPr>
          </w:p>
        </w:tc>
      </w:tr>
      <w:tr w:rsidR="00CA1A2E" w:rsidRPr="00CA1A2E" w:rsidTr="000C4544">
        <w:trPr>
          <w:trHeight w:val="100"/>
          <w:jc w:val="center"/>
        </w:trPr>
        <w:tc>
          <w:tcPr>
            <w:tcW w:w="3955" w:type="dxa"/>
          </w:tcPr>
          <w:p w:rsidR="00CA1A2E" w:rsidRPr="00CA1A2E" w:rsidRDefault="00CA1A2E" w:rsidP="00CA1A2E">
            <w:pPr>
              <w:spacing w:line="259" w:lineRule="auto"/>
            </w:pPr>
            <w:r w:rsidRPr="00CA1A2E">
              <w:t xml:space="preserve">CCLB Presentation/Luncheon </w:t>
            </w:r>
          </w:p>
        </w:tc>
        <w:tc>
          <w:tcPr>
            <w:tcW w:w="4226" w:type="dxa"/>
            <w:gridSpan w:val="2"/>
          </w:tcPr>
          <w:p w:rsidR="00CA1A2E" w:rsidRPr="00CA1A2E" w:rsidRDefault="00CA1A2E" w:rsidP="00CA1A2E">
            <w:pPr>
              <w:spacing w:line="259" w:lineRule="auto"/>
            </w:pPr>
            <w:r w:rsidRPr="00CA1A2E">
              <w:t xml:space="preserve">5 (each event) </w:t>
            </w:r>
          </w:p>
        </w:tc>
      </w:tr>
      <w:tr w:rsidR="00CA1A2E" w:rsidRPr="00CA1A2E" w:rsidTr="000C4544">
        <w:trPr>
          <w:trHeight w:val="100"/>
          <w:jc w:val="center"/>
        </w:trPr>
        <w:tc>
          <w:tcPr>
            <w:tcW w:w="3955" w:type="dxa"/>
          </w:tcPr>
          <w:p w:rsidR="00CA1A2E" w:rsidRPr="00CA1A2E" w:rsidRDefault="00CA1A2E" w:rsidP="00CA1A2E">
            <w:pPr>
              <w:spacing w:line="259" w:lineRule="auto"/>
            </w:pPr>
            <w:r w:rsidRPr="00CA1A2E">
              <w:t xml:space="preserve">Attend </w:t>
            </w:r>
            <w:r w:rsidR="00943791">
              <w:t>R&amp;I</w:t>
            </w:r>
            <w:r w:rsidRPr="00CA1A2E">
              <w:t xml:space="preserve"> Dept. Career Fair* </w:t>
            </w:r>
          </w:p>
        </w:tc>
        <w:tc>
          <w:tcPr>
            <w:tcW w:w="4226" w:type="dxa"/>
            <w:gridSpan w:val="2"/>
          </w:tcPr>
          <w:p w:rsidR="00CA1A2E" w:rsidRPr="00CA1A2E" w:rsidRDefault="00CA1A2E" w:rsidP="00CA1A2E">
            <w:pPr>
              <w:spacing w:line="259" w:lineRule="auto"/>
            </w:pPr>
            <w:r w:rsidRPr="00CA1A2E">
              <w:t xml:space="preserve">15 </w:t>
            </w:r>
          </w:p>
        </w:tc>
      </w:tr>
      <w:tr w:rsidR="00CA1A2E" w:rsidRPr="00CA1A2E" w:rsidTr="000C4544">
        <w:trPr>
          <w:trHeight w:val="226"/>
          <w:jc w:val="center"/>
        </w:trPr>
        <w:tc>
          <w:tcPr>
            <w:tcW w:w="3955" w:type="dxa"/>
          </w:tcPr>
          <w:p w:rsidR="00CA1A2E" w:rsidRPr="00CA1A2E" w:rsidRDefault="00CA1A2E" w:rsidP="00CA1A2E">
            <w:pPr>
              <w:spacing w:line="259" w:lineRule="auto"/>
            </w:pPr>
            <w:r w:rsidRPr="00CA1A2E">
              <w:t xml:space="preserve">Volunteer at </w:t>
            </w:r>
            <w:r w:rsidR="00943791">
              <w:t>R&amp;I</w:t>
            </w:r>
            <w:r w:rsidRPr="00CA1A2E">
              <w:t xml:space="preserve"> Dept. Career Fair </w:t>
            </w:r>
          </w:p>
          <w:p w:rsidR="00CA1A2E" w:rsidRPr="00CA1A2E" w:rsidRDefault="00CA1A2E" w:rsidP="00CA1A2E">
            <w:pPr>
              <w:spacing w:line="259" w:lineRule="auto"/>
            </w:pPr>
            <w:r w:rsidRPr="00CA1A2E">
              <w:t xml:space="preserve">(1 hour minimum, &gt; 1 hour case by case basis) </w:t>
            </w:r>
          </w:p>
        </w:tc>
        <w:tc>
          <w:tcPr>
            <w:tcW w:w="4226" w:type="dxa"/>
            <w:gridSpan w:val="2"/>
          </w:tcPr>
          <w:p w:rsidR="00CA1A2E" w:rsidRPr="00CA1A2E" w:rsidRDefault="00CA1A2E" w:rsidP="00CA1A2E">
            <w:pPr>
              <w:spacing w:line="259" w:lineRule="auto"/>
            </w:pPr>
            <w:r w:rsidRPr="00CA1A2E">
              <w:t xml:space="preserve">10 </w:t>
            </w:r>
          </w:p>
        </w:tc>
      </w:tr>
      <w:tr w:rsidR="00CA1A2E" w:rsidRPr="00CA1A2E" w:rsidTr="000C4544">
        <w:trPr>
          <w:trHeight w:val="100"/>
          <w:jc w:val="center"/>
        </w:trPr>
        <w:tc>
          <w:tcPr>
            <w:tcW w:w="3955" w:type="dxa"/>
          </w:tcPr>
          <w:p w:rsidR="00CA1A2E" w:rsidRPr="00CA1A2E" w:rsidRDefault="00CA1A2E" w:rsidP="00CA1A2E">
            <w:pPr>
              <w:spacing w:line="259" w:lineRule="auto"/>
            </w:pPr>
            <w:r w:rsidRPr="00CA1A2E">
              <w:t xml:space="preserve">RMIS Leadership Committee </w:t>
            </w:r>
          </w:p>
        </w:tc>
        <w:tc>
          <w:tcPr>
            <w:tcW w:w="4226" w:type="dxa"/>
            <w:gridSpan w:val="2"/>
          </w:tcPr>
          <w:p w:rsidR="00CA1A2E" w:rsidRPr="00CA1A2E" w:rsidRDefault="00CA1A2E" w:rsidP="00CA1A2E">
            <w:pPr>
              <w:spacing w:line="259" w:lineRule="auto"/>
            </w:pPr>
            <w:r w:rsidRPr="00CA1A2E">
              <w:t xml:space="preserve">10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Create &amp; Organize an Event** </w:t>
            </w:r>
          </w:p>
        </w:tc>
        <w:tc>
          <w:tcPr>
            <w:tcW w:w="4226" w:type="dxa"/>
            <w:gridSpan w:val="2"/>
          </w:tcPr>
          <w:p w:rsidR="00943791" w:rsidRPr="00CA1A2E" w:rsidRDefault="00943791" w:rsidP="00CA1A2E">
            <w:pPr>
              <w:spacing w:line="259" w:lineRule="auto"/>
            </w:pPr>
            <w:r>
              <w:t>20</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rPr>
                <w:b/>
                <w:bCs/>
              </w:rPr>
              <w:t xml:space="preserve">Total Points for Fall Semester </w:t>
            </w:r>
          </w:p>
        </w:tc>
        <w:tc>
          <w:tcPr>
            <w:tcW w:w="4226" w:type="dxa"/>
            <w:gridSpan w:val="2"/>
          </w:tcPr>
          <w:p w:rsidR="00943791" w:rsidRPr="00CA1A2E" w:rsidRDefault="00943791" w:rsidP="00CA1A2E">
            <w:pPr>
              <w:spacing w:line="259" w:lineRule="auto"/>
            </w:pPr>
          </w:p>
        </w:tc>
      </w:tr>
      <w:tr w:rsidR="00943791" w:rsidRPr="00CA1A2E" w:rsidTr="000C4544">
        <w:trPr>
          <w:trHeight w:val="98"/>
          <w:jc w:val="center"/>
        </w:trPr>
        <w:tc>
          <w:tcPr>
            <w:tcW w:w="8181" w:type="dxa"/>
            <w:gridSpan w:val="3"/>
          </w:tcPr>
          <w:p w:rsidR="00943791" w:rsidRPr="00CA1A2E" w:rsidRDefault="00943791" w:rsidP="00CA1A2E">
            <w:pPr>
              <w:spacing w:line="259" w:lineRule="auto"/>
            </w:pPr>
          </w:p>
        </w:tc>
      </w:tr>
      <w:tr w:rsidR="00943791" w:rsidRPr="00CA1A2E" w:rsidTr="000C4544">
        <w:trPr>
          <w:trHeight w:val="98"/>
          <w:jc w:val="center"/>
        </w:trPr>
        <w:tc>
          <w:tcPr>
            <w:tcW w:w="8181" w:type="dxa"/>
            <w:gridSpan w:val="3"/>
          </w:tcPr>
          <w:p w:rsidR="00943791" w:rsidRPr="00CA1A2E" w:rsidRDefault="00943791" w:rsidP="00CA1A2E">
            <w:pPr>
              <w:rPr>
                <w:b/>
                <w:bCs/>
              </w:rPr>
            </w:pPr>
            <w:r w:rsidRPr="00CA1A2E">
              <w:rPr>
                <w:b/>
                <w:bCs/>
              </w:rPr>
              <w:t xml:space="preserve">Spring Semester </w:t>
            </w:r>
          </w:p>
        </w:tc>
      </w:tr>
      <w:tr w:rsidR="00D9186A" w:rsidRPr="00CA1A2E" w:rsidTr="00D9186A">
        <w:trPr>
          <w:trHeight w:val="98"/>
          <w:jc w:val="center"/>
        </w:trPr>
        <w:tc>
          <w:tcPr>
            <w:tcW w:w="3955" w:type="dxa"/>
          </w:tcPr>
          <w:p w:rsidR="00D9186A" w:rsidRPr="00CA1A2E" w:rsidRDefault="00D9186A" w:rsidP="00CA1A2E">
            <w:r w:rsidRPr="00CA1A2E">
              <w:t xml:space="preserve">RMIS Kickoff </w:t>
            </w:r>
          </w:p>
        </w:tc>
        <w:tc>
          <w:tcPr>
            <w:tcW w:w="4226" w:type="dxa"/>
            <w:gridSpan w:val="2"/>
          </w:tcPr>
          <w:p w:rsidR="00D9186A" w:rsidRPr="00CA1A2E" w:rsidRDefault="00D9186A" w:rsidP="00CA1A2E">
            <w:pPr>
              <w:spacing w:line="259" w:lineRule="auto"/>
            </w:pPr>
            <w:r>
              <w:t>10</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CCLB Kickoff </w:t>
            </w:r>
          </w:p>
        </w:tc>
        <w:tc>
          <w:tcPr>
            <w:tcW w:w="4226" w:type="dxa"/>
            <w:gridSpan w:val="2"/>
          </w:tcPr>
          <w:p w:rsidR="00943791" w:rsidRPr="00CA1A2E" w:rsidRDefault="00D9186A" w:rsidP="00CA1A2E">
            <w:pPr>
              <w:spacing w:line="259" w:lineRule="auto"/>
            </w:pPr>
            <w:r>
              <w:t>5</w:t>
            </w:r>
            <w:r w:rsidR="00943791" w:rsidRPr="00CA1A2E">
              <w:t xml:space="preserve">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RMIS Social </w:t>
            </w:r>
          </w:p>
        </w:tc>
        <w:tc>
          <w:tcPr>
            <w:tcW w:w="4226" w:type="dxa"/>
            <w:gridSpan w:val="2"/>
          </w:tcPr>
          <w:p w:rsidR="00943791" w:rsidRPr="00CA1A2E" w:rsidRDefault="00D9186A" w:rsidP="00CA1A2E">
            <w:pPr>
              <w:spacing w:line="259" w:lineRule="auto"/>
            </w:pPr>
            <w:r>
              <w:t>10 (each evnt)</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RMIS Presentation/Luncheon </w:t>
            </w:r>
          </w:p>
        </w:tc>
        <w:tc>
          <w:tcPr>
            <w:tcW w:w="4226" w:type="dxa"/>
            <w:gridSpan w:val="2"/>
          </w:tcPr>
          <w:p w:rsidR="00943791" w:rsidRPr="00CA1A2E" w:rsidRDefault="00D9186A" w:rsidP="00CA1A2E">
            <w:pPr>
              <w:spacing w:line="259" w:lineRule="auto"/>
            </w:pPr>
            <w:r>
              <w:t>5</w:t>
            </w:r>
            <w:r w:rsidR="00943791" w:rsidRPr="00CA1A2E">
              <w:t xml:space="preserve"> (each event)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CCLB Presentation/Luncheon </w:t>
            </w:r>
          </w:p>
        </w:tc>
        <w:tc>
          <w:tcPr>
            <w:tcW w:w="4226" w:type="dxa"/>
            <w:gridSpan w:val="2"/>
          </w:tcPr>
          <w:p w:rsidR="00943791" w:rsidRPr="00CA1A2E" w:rsidRDefault="00943791" w:rsidP="00CA1A2E">
            <w:pPr>
              <w:spacing w:line="259" w:lineRule="auto"/>
            </w:pPr>
            <w:r w:rsidRPr="00CA1A2E">
              <w:t xml:space="preserve">5 (each event)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RMIS Officer Elections* </w:t>
            </w:r>
          </w:p>
        </w:tc>
        <w:tc>
          <w:tcPr>
            <w:tcW w:w="4226" w:type="dxa"/>
            <w:gridSpan w:val="2"/>
          </w:tcPr>
          <w:p w:rsidR="00943791" w:rsidRPr="00CA1A2E" w:rsidRDefault="00D9186A" w:rsidP="00CA1A2E">
            <w:pPr>
              <w:spacing w:line="259" w:lineRule="auto"/>
            </w:pPr>
            <w:r>
              <w:t>10</w:t>
            </w:r>
            <w:r w:rsidR="00943791" w:rsidRPr="00CA1A2E">
              <w:t xml:space="preserve">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Attend </w:t>
            </w:r>
            <w:r w:rsidR="000D576D">
              <w:t>R&amp;I</w:t>
            </w:r>
            <w:r w:rsidRPr="00CA1A2E">
              <w:t xml:space="preserve"> Dept. Spring Banquet* </w:t>
            </w:r>
          </w:p>
        </w:tc>
        <w:tc>
          <w:tcPr>
            <w:tcW w:w="4226" w:type="dxa"/>
            <w:gridSpan w:val="2"/>
          </w:tcPr>
          <w:p w:rsidR="00943791" w:rsidRPr="00CA1A2E" w:rsidRDefault="00D9186A" w:rsidP="00CA1A2E">
            <w:pPr>
              <w:spacing w:line="259" w:lineRule="auto"/>
            </w:pPr>
            <w:r>
              <w:t>15</w:t>
            </w:r>
            <w:r w:rsidR="00943791" w:rsidRPr="00CA1A2E">
              <w:t xml:space="preserve">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Attend </w:t>
            </w:r>
            <w:r w:rsidR="007B5F2B">
              <w:t>R&amp;I Event (as determined)</w:t>
            </w:r>
          </w:p>
        </w:tc>
        <w:tc>
          <w:tcPr>
            <w:tcW w:w="4226" w:type="dxa"/>
            <w:gridSpan w:val="2"/>
          </w:tcPr>
          <w:p w:rsidR="00943791" w:rsidRPr="00CA1A2E" w:rsidRDefault="00D9186A" w:rsidP="00CA1A2E">
            <w:pPr>
              <w:spacing w:line="259" w:lineRule="auto"/>
            </w:pPr>
            <w:r>
              <w:t>10</w:t>
            </w:r>
            <w:r w:rsidR="00943791" w:rsidRPr="00CA1A2E">
              <w:t xml:space="preserve"> </w:t>
            </w:r>
          </w:p>
        </w:tc>
      </w:tr>
      <w:tr w:rsidR="00943791" w:rsidRPr="00CA1A2E" w:rsidTr="000C4544">
        <w:trPr>
          <w:trHeight w:val="100"/>
          <w:jc w:val="center"/>
        </w:trPr>
        <w:tc>
          <w:tcPr>
            <w:tcW w:w="3955" w:type="dxa"/>
          </w:tcPr>
          <w:p w:rsidR="00943791" w:rsidRPr="00CA1A2E" w:rsidRDefault="00943791" w:rsidP="007B5F2B">
            <w:pPr>
              <w:spacing w:line="259" w:lineRule="auto"/>
            </w:pPr>
            <w:r w:rsidRPr="00CA1A2E">
              <w:t xml:space="preserve">Volunteer at </w:t>
            </w:r>
            <w:r w:rsidR="007B5F2B">
              <w:t>R&amp;I event</w:t>
            </w:r>
            <w:r w:rsidRPr="00CA1A2E">
              <w:t xml:space="preserve"> </w:t>
            </w:r>
            <w:r w:rsidR="007B5F2B">
              <w:t>(as determined)</w:t>
            </w:r>
            <w:bookmarkStart w:id="0" w:name="_GoBack"/>
            <w:bookmarkEnd w:id="0"/>
          </w:p>
        </w:tc>
        <w:tc>
          <w:tcPr>
            <w:tcW w:w="4226" w:type="dxa"/>
            <w:gridSpan w:val="2"/>
          </w:tcPr>
          <w:p w:rsidR="00943791" w:rsidRPr="00CA1A2E" w:rsidRDefault="00D9186A" w:rsidP="00CA1A2E">
            <w:pPr>
              <w:spacing w:line="259" w:lineRule="auto"/>
            </w:pPr>
            <w:r>
              <w:t>10</w:t>
            </w:r>
          </w:p>
        </w:tc>
      </w:tr>
      <w:tr w:rsidR="00943791" w:rsidRPr="00CA1A2E" w:rsidTr="000C4544">
        <w:trPr>
          <w:trHeight w:val="226"/>
          <w:jc w:val="center"/>
        </w:trPr>
        <w:tc>
          <w:tcPr>
            <w:tcW w:w="3955" w:type="dxa"/>
          </w:tcPr>
          <w:p w:rsidR="00943791" w:rsidRPr="00CA1A2E" w:rsidRDefault="00943791" w:rsidP="00CA1A2E">
            <w:pPr>
              <w:spacing w:line="259" w:lineRule="auto"/>
            </w:pPr>
            <w:r w:rsidRPr="00CA1A2E">
              <w:t xml:space="preserve">RMIS Leadership Committee </w:t>
            </w:r>
          </w:p>
        </w:tc>
        <w:tc>
          <w:tcPr>
            <w:tcW w:w="4226" w:type="dxa"/>
            <w:gridSpan w:val="2"/>
          </w:tcPr>
          <w:p w:rsidR="00943791" w:rsidRPr="00CA1A2E" w:rsidRDefault="00943791" w:rsidP="00CA1A2E">
            <w:pPr>
              <w:spacing w:line="259" w:lineRule="auto"/>
            </w:pPr>
            <w:r w:rsidRPr="00CA1A2E">
              <w:t xml:space="preserve">10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Special Event** (e.g. GenRe Insurance Simulation) </w:t>
            </w:r>
          </w:p>
        </w:tc>
        <w:tc>
          <w:tcPr>
            <w:tcW w:w="4226" w:type="dxa"/>
            <w:gridSpan w:val="2"/>
          </w:tcPr>
          <w:p w:rsidR="00943791" w:rsidRPr="00CA1A2E" w:rsidRDefault="00943791" w:rsidP="00CA1A2E">
            <w:pPr>
              <w:spacing w:line="259" w:lineRule="auto"/>
            </w:pPr>
            <w:r w:rsidRPr="00CA1A2E">
              <w:t xml:space="preserve">10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t xml:space="preserve">Create &amp; Organize an Event** </w:t>
            </w:r>
          </w:p>
        </w:tc>
        <w:tc>
          <w:tcPr>
            <w:tcW w:w="4226" w:type="dxa"/>
            <w:gridSpan w:val="2"/>
          </w:tcPr>
          <w:p w:rsidR="00943791" w:rsidRPr="00CA1A2E" w:rsidRDefault="00D9186A" w:rsidP="00CA1A2E">
            <w:pPr>
              <w:spacing w:line="259" w:lineRule="auto"/>
            </w:pPr>
            <w:r>
              <w:t>20</w:t>
            </w:r>
            <w:r w:rsidR="00943791" w:rsidRPr="00CA1A2E">
              <w:t xml:space="preserve"> </w:t>
            </w:r>
          </w:p>
        </w:tc>
      </w:tr>
      <w:tr w:rsidR="00943791" w:rsidRPr="00CA1A2E" w:rsidTr="000C4544">
        <w:trPr>
          <w:trHeight w:val="100"/>
          <w:jc w:val="center"/>
        </w:trPr>
        <w:tc>
          <w:tcPr>
            <w:tcW w:w="3955" w:type="dxa"/>
          </w:tcPr>
          <w:p w:rsidR="00943791" w:rsidRPr="00CA1A2E" w:rsidRDefault="00943791" w:rsidP="00CA1A2E">
            <w:pPr>
              <w:spacing w:line="259" w:lineRule="auto"/>
            </w:pPr>
            <w:r w:rsidRPr="00CA1A2E">
              <w:rPr>
                <w:b/>
                <w:bCs/>
              </w:rPr>
              <w:t xml:space="preserve">Total Points for Spring Semester </w:t>
            </w:r>
          </w:p>
        </w:tc>
        <w:tc>
          <w:tcPr>
            <w:tcW w:w="4226" w:type="dxa"/>
            <w:gridSpan w:val="2"/>
          </w:tcPr>
          <w:p w:rsidR="00943791" w:rsidRPr="00CA1A2E" w:rsidRDefault="00943791" w:rsidP="00CA1A2E">
            <w:pPr>
              <w:spacing w:line="259" w:lineRule="auto"/>
            </w:pPr>
          </w:p>
        </w:tc>
      </w:tr>
    </w:tbl>
    <w:p w:rsidR="00D9186A" w:rsidRDefault="00D9186A" w:rsidP="00D9186A">
      <w:pPr>
        <w:spacing w:after="0"/>
        <w:jc w:val="center"/>
      </w:pPr>
      <w:r>
        <w:t>* Compulsory Event. Attendance at this event is mandatory to receive this RMIS Scholarship.</w:t>
      </w:r>
    </w:p>
    <w:p w:rsidR="00D9186A" w:rsidRDefault="00D9186A" w:rsidP="00D9186A">
      <w:pPr>
        <w:spacing w:after="0"/>
        <w:jc w:val="center"/>
      </w:pPr>
      <w:r>
        <w:t>** Prior approval of the RMIS Officers and the</w:t>
      </w:r>
      <w:r>
        <w:t xml:space="preserve"> RMIS Faculty Advisor is needed.</w:t>
      </w:r>
    </w:p>
    <w:p w:rsidR="00D9186A" w:rsidRDefault="00D9186A" w:rsidP="00D9186A">
      <w:pPr>
        <w:spacing w:after="0"/>
      </w:pPr>
    </w:p>
    <w:p w:rsidR="00D9186A" w:rsidRDefault="00D9186A" w:rsidP="00D9186A">
      <w:pPr>
        <w:spacing w:after="0"/>
      </w:pPr>
      <w:r>
        <w:t xml:space="preserve">Questions regarding the UW-Madison Risk Management and Insurance Society Scholarship Program, may be directed to the </w:t>
      </w:r>
      <w:r>
        <w:t>RMIS</w:t>
      </w:r>
      <w:r>
        <w:t xml:space="preserve"> Faculty Advisor,</w:t>
      </w:r>
      <w:r>
        <w:t xml:space="preserve"> </w:t>
      </w:r>
      <w:hyperlink r:id="rId7" w:history="1">
        <w:r w:rsidRPr="00D9186A">
          <w:rPr>
            <w:rStyle w:val="Hyperlink"/>
          </w:rPr>
          <w:t>Carl Barlett</w:t>
        </w:r>
      </w:hyperlink>
      <w:r>
        <w:t xml:space="preserve">. </w:t>
      </w:r>
    </w:p>
    <w:sectPr w:rsidR="00D918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737" w:rsidRDefault="00F13737" w:rsidP="000C4544">
      <w:pPr>
        <w:spacing w:after="0" w:line="240" w:lineRule="auto"/>
      </w:pPr>
      <w:r>
        <w:separator/>
      </w:r>
    </w:p>
  </w:endnote>
  <w:endnote w:type="continuationSeparator" w:id="0">
    <w:p w:rsidR="00F13737" w:rsidRDefault="00F13737" w:rsidP="000C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737" w:rsidRDefault="00F13737" w:rsidP="000C4544">
      <w:pPr>
        <w:spacing w:after="0" w:line="240" w:lineRule="auto"/>
      </w:pPr>
      <w:r>
        <w:separator/>
      </w:r>
    </w:p>
  </w:footnote>
  <w:footnote w:type="continuationSeparator" w:id="0">
    <w:p w:rsidR="00F13737" w:rsidRDefault="00F13737" w:rsidP="000C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44" w:rsidRPr="00BA6499" w:rsidRDefault="00BA6499" w:rsidP="000C4544">
    <w:pPr>
      <w:jc w:val="center"/>
      <w:rPr>
        <w:color w:val="C00000"/>
        <w:sz w:val="26"/>
        <w:szCs w:val="26"/>
      </w:rPr>
    </w:pPr>
    <w:r>
      <w:rPr>
        <w:b/>
        <w:bCs/>
        <w:color w:val="C00000"/>
        <w:sz w:val="26"/>
        <w:szCs w:val="26"/>
      </w:rPr>
      <w:t>RMIS</w:t>
    </w:r>
    <w:r w:rsidR="000C4544" w:rsidRPr="00BA6499">
      <w:rPr>
        <w:b/>
        <w:bCs/>
        <w:color w:val="C00000"/>
        <w:sz w:val="26"/>
        <w:szCs w:val="26"/>
      </w:rPr>
      <w:t xml:space="preserve"> Scholarship Program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6F49"/>
    <w:multiLevelType w:val="hybridMultilevel"/>
    <w:tmpl w:val="2506CD42"/>
    <w:lvl w:ilvl="0" w:tplc="E392DA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6CFF"/>
    <w:multiLevelType w:val="hybridMultilevel"/>
    <w:tmpl w:val="78862708"/>
    <w:lvl w:ilvl="0" w:tplc="E392DA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26D6"/>
    <w:multiLevelType w:val="hybridMultilevel"/>
    <w:tmpl w:val="50F8A1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5149B"/>
    <w:multiLevelType w:val="hybridMultilevel"/>
    <w:tmpl w:val="86A4B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45BCE"/>
    <w:multiLevelType w:val="hybridMultilevel"/>
    <w:tmpl w:val="5A7CAC8E"/>
    <w:lvl w:ilvl="0" w:tplc="E392DA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4B"/>
    <w:multiLevelType w:val="hybridMultilevel"/>
    <w:tmpl w:val="41AE457C"/>
    <w:lvl w:ilvl="0" w:tplc="04090003">
      <w:start w:val="1"/>
      <w:numFmt w:val="bullet"/>
      <w:lvlText w:val="o"/>
      <w:lvlJc w:val="left"/>
      <w:pPr>
        <w:ind w:left="720" w:hanging="360"/>
      </w:pPr>
      <w:rPr>
        <w:rFonts w:ascii="Courier New" w:hAnsi="Courier New" w:cs="Courier New" w:hint="default"/>
      </w:rPr>
    </w:lvl>
    <w:lvl w:ilvl="1" w:tplc="251641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B08D3"/>
    <w:multiLevelType w:val="hybridMultilevel"/>
    <w:tmpl w:val="7B747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2E"/>
    <w:rsid w:val="000C4544"/>
    <w:rsid w:val="000D576D"/>
    <w:rsid w:val="00485BC3"/>
    <w:rsid w:val="004D693B"/>
    <w:rsid w:val="00701E57"/>
    <w:rsid w:val="0070618C"/>
    <w:rsid w:val="007B5F2B"/>
    <w:rsid w:val="00943791"/>
    <w:rsid w:val="00BA6499"/>
    <w:rsid w:val="00BD4380"/>
    <w:rsid w:val="00CA1A2E"/>
    <w:rsid w:val="00D8655C"/>
    <w:rsid w:val="00D9186A"/>
    <w:rsid w:val="00F1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B04E"/>
  <w15:chartTrackingRefBased/>
  <w15:docId w15:val="{73756879-CAE4-4FA4-B10D-5B1A2B5C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44"/>
    <w:pPr>
      <w:ind w:left="720"/>
      <w:contextualSpacing/>
    </w:pPr>
  </w:style>
  <w:style w:type="paragraph" w:styleId="Header">
    <w:name w:val="header"/>
    <w:basedOn w:val="Normal"/>
    <w:link w:val="HeaderChar"/>
    <w:uiPriority w:val="99"/>
    <w:unhideWhenUsed/>
    <w:rsid w:val="000C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44"/>
  </w:style>
  <w:style w:type="paragraph" w:styleId="Footer">
    <w:name w:val="footer"/>
    <w:basedOn w:val="Normal"/>
    <w:link w:val="FooterChar"/>
    <w:uiPriority w:val="99"/>
    <w:unhideWhenUsed/>
    <w:rsid w:val="000C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44"/>
  </w:style>
  <w:style w:type="table" w:styleId="TableGridLight">
    <w:name w:val="Grid Table Light"/>
    <w:basedOn w:val="TableNormal"/>
    <w:uiPriority w:val="40"/>
    <w:rsid w:val="000C45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9186A"/>
    <w:rPr>
      <w:color w:val="0563C1" w:themeColor="hyperlink"/>
      <w:u w:val="single"/>
    </w:rPr>
  </w:style>
  <w:style w:type="character" w:styleId="UnresolvedMention">
    <w:name w:val="Unresolved Mention"/>
    <w:basedOn w:val="DefaultParagraphFont"/>
    <w:uiPriority w:val="99"/>
    <w:semiHidden/>
    <w:unhideWhenUsed/>
    <w:rsid w:val="00D918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lett@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Rowe</dc:creator>
  <cp:keywords/>
  <dc:description/>
  <cp:lastModifiedBy>Cameron Rowe</cp:lastModifiedBy>
  <cp:revision>11</cp:revision>
  <dcterms:created xsi:type="dcterms:W3CDTF">2017-07-09T22:04:00Z</dcterms:created>
  <dcterms:modified xsi:type="dcterms:W3CDTF">2017-07-09T22:44:00Z</dcterms:modified>
</cp:coreProperties>
</file>